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97" w:rsidRPr="00301BF2" w:rsidRDefault="00301BF2" w:rsidP="00301BF2">
      <w:pPr>
        <w:jc w:val="center"/>
        <w:rPr>
          <w:rFonts w:asciiTheme="minorEastAsia" w:hAnsiTheme="minorEastAsia"/>
          <w:b/>
          <w:sz w:val="32"/>
          <w:szCs w:val="32"/>
        </w:rPr>
      </w:pPr>
      <w:r w:rsidRPr="00301BF2">
        <w:rPr>
          <w:rFonts w:asciiTheme="minorEastAsia" w:hAnsiTheme="minorEastAsia" w:hint="eastAsia"/>
          <w:b/>
          <w:sz w:val="32"/>
          <w:szCs w:val="32"/>
        </w:rPr>
        <w:t>关于2013年度云南省高等学校名师工作室建设项目申报的通知</w:t>
      </w:r>
    </w:p>
    <w:p w:rsidR="006B618F" w:rsidRDefault="006B618F">
      <w:pPr>
        <w:rPr>
          <w:rFonts w:ascii="仿宋" w:eastAsia="仿宋" w:hAnsi="仿宋"/>
          <w:sz w:val="28"/>
          <w:szCs w:val="28"/>
        </w:rPr>
      </w:pPr>
    </w:p>
    <w:p w:rsidR="00301BF2" w:rsidRPr="00301BF2" w:rsidRDefault="00301BF2">
      <w:pPr>
        <w:rPr>
          <w:rFonts w:ascii="仿宋" w:eastAsia="仿宋" w:hAnsi="仿宋"/>
          <w:sz w:val="28"/>
          <w:szCs w:val="28"/>
        </w:rPr>
      </w:pPr>
      <w:r w:rsidRPr="00301BF2">
        <w:rPr>
          <w:rFonts w:ascii="仿宋" w:eastAsia="仿宋" w:hAnsi="仿宋" w:hint="eastAsia"/>
          <w:sz w:val="28"/>
          <w:szCs w:val="28"/>
        </w:rPr>
        <w:t>各位老师：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根据云南省教育厅高等教育处“2013年云南省本科教学质量与教学改革工程项目申报指南”的相关精神，现将云南省高等学校</w:t>
      </w:r>
      <w:r>
        <w:rPr>
          <w:rFonts w:ascii="仿宋" w:eastAsia="仿宋" w:hAnsi="仿宋" w:hint="eastAsia"/>
          <w:sz w:val="28"/>
          <w:szCs w:val="28"/>
        </w:rPr>
        <w:t>名师工作室</w:t>
      </w:r>
      <w:r w:rsidRPr="001A5404">
        <w:rPr>
          <w:rFonts w:ascii="仿宋" w:eastAsia="仿宋" w:hAnsi="仿宋" w:hint="eastAsia"/>
          <w:sz w:val="28"/>
          <w:szCs w:val="28"/>
        </w:rPr>
        <w:t>申报事宜通知如下：</w:t>
      </w:r>
    </w:p>
    <w:p w:rsidR="00301BF2" w:rsidRPr="001A5404" w:rsidRDefault="00301BF2" w:rsidP="00301BF2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申报范围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获得省级、国家级教学名师称号的各位老师可以申报</w:t>
      </w:r>
      <w:r w:rsidRPr="001A5404">
        <w:rPr>
          <w:rFonts w:ascii="仿宋" w:eastAsia="仿宋" w:hAnsi="仿宋" w:hint="eastAsia"/>
          <w:sz w:val="28"/>
          <w:szCs w:val="28"/>
        </w:rPr>
        <w:t>（名单详见附件1）</w:t>
      </w:r>
      <w:r>
        <w:rPr>
          <w:rFonts w:ascii="仿宋" w:eastAsia="仿宋" w:hAnsi="仿宋" w:hint="eastAsia"/>
          <w:sz w:val="28"/>
          <w:szCs w:val="28"/>
        </w:rPr>
        <w:t>，</w:t>
      </w:r>
      <w:r w:rsidR="006B618F">
        <w:rPr>
          <w:rFonts w:ascii="仿宋" w:eastAsia="仿宋" w:hAnsi="仿宋" w:hint="eastAsia"/>
          <w:sz w:val="28"/>
          <w:szCs w:val="28"/>
        </w:rPr>
        <w:t>已批准为名师工作室的不再重复申报。</w:t>
      </w:r>
      <w:r>
        <w:rPr>
          <w:rFonts w:ascii="仿宋" w:eastAsia="仿宋" w:hAnsi="仿宋" w:hint="eastAsia"/>
          <w:sz w:val="28"/>
          <w:szCs w:val="28"/>
        </w:rPr>
        <w:t>学校将择优推荐参加评审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二、申报及评审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1. 项目申报要求以省教育厅颁布的“云南省高等学校教学质量与教学改革工程项目申报指南</w:t>
      </w:r>
      <w:r>
        <w:rPr>
          <w:rFonts w:ascii="仿宋" w:eastAsia="仿宋" w:hAnsi="仿宋" w:hint="eastAsia"/>
          <w:sz w:val="28"/>
          <w:szCs w:val="28"/>
        </w:rPr>
        <w:t>——</w:t>
      </w:r>
      <w:r w:rsidR="00905D1A" w:rsidRPr="001A5404">
        <w:rPr>
          <w:rFonts w:ascii="仿宋" w:eastAsia="仿宋" w:hAnsi="仿宋" w:hint="eastAsia"/>
          <w:sz w:val="28"/>
          <w:szCs w:val="28"/>
        </w:rPr>
        <w:t>云南省高等学校</w:t>
      </w:r>
      <w:r w:rsidR="00905D1A">
        <w:rPr>
          <w:rFonts w:ascii="仿宋" w:eastAsia="仿宋" w:hAnsi="仿宋" w:hint="eastAsia"/>
          <w:sz w:val="28"/>
          <w:szCs w:val="28"/>
        </w:rPr>
        <w:t>名师工作室</w:t>
      </w:r>
      <w:r w:rsidRPr="001A5404">
        <w:rPr>
          <w:rFonts w:ascii="仿宋" w:eastAsia="仿宋" w:hAnsi="仿宋" w:hint="eastAsia"/>
          <w:sz w:val="28"/>
          <w:szCs w:val="28"/>
        </w:rPr>
        <w:t>建设项目”要求为准（详见附件2）。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2.项目</w:t>
      </w:r>
      <w:proofErr w:type="gramStart"/>
      <w:r w:rsidRPr="001A5404">
        <w:rPr>
          <w:rFonts w:ascii="仿宋" w:eastAsia="仿宋" w:hAnsi="仿宋" w:hint="eastAsia"/>
          <w:sz w:val="28"/>
          <w:szCs w:val="28"/>
        </w:rPr>
        <w:t>申报</w:t>
      </w:r>
      <w:r w:rsidR="00905D1A">
        <w:rPr>
          <w:rFonts w:ascii="仿宋" w:eastAsia="仿宋" w:hAnsi="仿宋" w:hint="eastAsia"/>
          <w:sz w:val="28"/>
          <w:szCs w:val="28"/>
        </w:rPr>
        <w:t>表</w:t>
      </w:r>
      <w:r w:rsidRPr="001A5404">
        <w:rPr>
          <w:rFonts w:ascii="仿宋" w:eastAsia="仿宋" w:hAnsi="仿宋" w:hint="eastAsia"/>
          <w:sz w:val="28"/>
          <w:szCs w:val="28"/>
        </w:rPr>
        <w:t>请从</w:t>
      </w:r>
      <w:proofErr w:type="gramEnd"/>
      <w:r>
        <w:fldChar w:fldCharType="begin"/>
      </w:r>
      <w:r>
        <w:instrText xml:space="preserve"> HYPERLINK "http://zlgc.ynu.edu.cn" </w:instrText>
      </w:r>
      <w:r>
        <w:fldChar w:fldCharType="separate"/>
      </w:r>
      <w:r w:rsidRPr="001A5404">
        <w:rPr>
          <w:rStyle w:val="a5"/>
          <w:rFonts w:ascii="仿宋" w:eastAsia="仿宋" w:hAnsi="仿宋" w:hint="eastAsia"/>
          <w:sz w:val="28"/>
          <w:szCs w:val="28"/>
        </w:rPr>
        <w:t>http://zlgc.ynu.edu.cn</w:t>
      </w:r>
      <w:r>
        <w:rPr>
          <w:rStyle w:val="a5"/>
          <w:rFonts w:ascii="仿宋" w:eastAsia="仿宋" w:hAnsi="仿宋"/>
          <w:sz w:val="28"/>
          <w:szCs w:val="28"/>
        </w:rPr>
        <w:fldChar w:fldCharType="end"/>
      </w:r>
      <w:r w:rsidRPr="001A5404">
        <w:rPr>
          <w:rFonts w:ascii="仿宋" w:eastAsia="仿宋" w:hAnsi="仿宋" w:hint="eastAsia"/>
          <w:sz w:val="28"/>
          <w:szCs w:val="28"/>
        </w:rPr>
        <w:t>或</w:t>
      </w:r>
      <w:r w:rsidRPr="001A5404">
        <w:rPr>
          <w:rFonts w:ascii="仿宋" w:eastAsia="仿宋" w:hAnsi="仿宋"/>
          <w:sz w:val="28"/>
          <w:szCs w:val="28"/>
        </w:rPr>
        <w:t>http://www.jwc.ynu.edu.cn/</w:t>
      </w:r>
      <w:r w:rsidRPr="001A5404">
        <w:rPr>
          <w:rFonts w:ascii="仿宋" w:eastAsia="仿宋" w:hAnsi="仿宋" w:hint="eastAsia"/>
          <w:sz w:val="28"/>
          <w:szCs w:val="28"/>
        </w:rPr>
        <w:t>网站下载（详见附件3）。</w:t>
      </w:r>
    </w:p>
    <w:p w:rsidR="00905D1A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3．学校将组织相关专家进行评审，择优推荐上报。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Pr="001A5404">
        <w:rPr>
          <w:rFonts w:ascii="仿宋" w:eastAsia="仿宋" w:hAnsi="仿宋" w:hint="eastAsia"/>
          <w:sz w:val="28"/>
          <w:szCs w:val="28"/>
        </w:rPr>
        <w:t>、材料上报时间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截止到</w:t>
      </w:r>
      <w:r w:rsidRPr="001A5404">
        <w:rPr>
          <w:rFonts w:ascii="仿宋" w:eastAsia="仿宋" w:hAnsi="仿宋" w:hint="eastAsia"/>
          <w:sz w:val="28"/>
          <w:szCs w:val="28"/>
        </w:rPr>
        <w:t>2013年4月</w:t>
      </w:r>
      <w:r w:rsidR="00905D1A">
        <w:rPr>
          <w:rFonts w:ascii="仿宋" w:eastAsia="仿宋" w:hAnsi="仿宋" w:hint="eastAsia"/>
          <w:sz w:val="28"/>
          <w:szCs w:val="28"/>
        </w:rPr>
        <w:t>22</w:t>
      </w:r>
      <w:r w:rsidRPr="001A5404">
        <w:rPr>
          <w:rFonts w:ascii="仿宋" w:eastAsia="仿宋" w:hAnsi="仿宋" w:hint="eastAsia"/>
          <w:sz w:val="28"/>
          <w:szCs w:val="28"/>
        </w:rPr>
        <w:t>日（周</w:t>
      </w:r>
      <w:r w:rsidR="00905D1A">
        <w:rPr>
          <w:rFonts w:ascii="仿宋" w:eastAsia="仿宋" w:hAnsi="仿宋" w:hint="eastAsia"/>
          <w:sz w:val="28"/>
          <w:szCs w:val="28"/>
        </w:rPr>
        <w:t>一</w:t>
      </w:r>
      <w:r w:rsidRPr="001A5404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四、联系人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教务处质量工程项目办公室，曹琳、韩光兰（电话：65031511）</w:t>
      </w:r>
    </w:p>
    <w:p w:rsidR="00301BF2" w:rsidRPr="001A5404" w:rsidRDefault="00301BF2" w:rsidP="00301B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 特此通知。</w:t>
      </w:r>
    </w:p>
    <w:p w:rsidR="00BA50E6" w:rsidRDefault="00BA50E6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98239A">
        <w:rPr>
          <w:rFonts w:ascii="仿宋" w:eastAsia="仿宋" w:hAnsi="仿宋" w:hint="eastAsia"/>
          <w:sz w:val="28"/>
          <w:szCs w:val="28"/>
        </w:rPr>
        <w:t xml:space="preserve"> </w:t>
      </w:r>
      <w:r w:rsidR="003870FD">
        <w:rPr>
          <w:rFonts w:ascii="仿宋" w:eastAsia="仿宋" w:hAnsi="仿宋" w:hint="eastAsia"/>
          <w:sz w:val="28"/>
          <w:szCs w:val="28"/>
        </w:rPr>
        <w:t>云南大学</w:t>
      </w:r>
      <w:bookmarkStart w:id="0" w:name="_GoBack"/>
      <w:bookmarkEnd w:id="0"/>
      <w:r w:rsidR="00BA50E6">
        <w:rPr>
          <w:rFonts w:ascii="仿宋" w:eastAsia="仿宋" w:hAnsi="仿宋" w:hint="eastAsia"/>
          <w:sz w:val="28"/>
          <w:szCs w:val="28"/>
        </w:rPr>
        <w:t>省级、国家</w:t>
      </w:r>
      <w:r>
        <w:rPr>
          <w:rFonts w:ascii="仿宋" w:eastAsia="仿宋" w:hAnsi="仿宋" w:hint="eastAsia"/>
          <w:sz w:val="28"/>
          <w:szCs w:val="28"/>
        </w:rPr>
        <w:t>级教学名师名单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BA50E6" w:rsidRPr="00BA50E6">
        <w:rPr>
          <w:rFonts w:ascii="仿宋" w:eastAsia="仿宋" w:hAnsi="仿宋" w:hint="eastAsia"/>
          <w:sz w:val="28"/>
          <w:szCs w:val="28"/>
        </w:rPr>
        <w:t xml:space="preserve"> </w:t>
      </w:r>
      <w:r w:rsidR="00BA50E6" w:rsidRPr="001A5404">
        <w:rPr>
          <w:rFonts w:ascii="仿宋" w:eastAsia="仿宋" w:hAnsi="仿宋" w:hint="eastAsia"/>
          <w:sz w:val="28"/>
          <w:szCs w:val="28"/>
        </w:rPr>
        <w:t>云南省高等学校</w:t>
      </w:r>
      <w:r w:rsidR="00BA50E6">
        <w:rPr>
          <w:rFonts w:ascii="仿宋" w:eastAsia="仿宋" w:hAnsi="仿宋" w:hint="eastAsia"/>
          <w:sz w:val="28"/>
          <w:szCs w:val="28"/>
        </w:rPr>
        <w:t>名师工作室</w:t>
      </w:r>
      <w:r w:rsidR="00BA50E6" w:rsidRPr="001A5404">
        <w:rPr>
          <w:rFonts w:ascii="仿宋" w:eastAsia="仿宋" w:hAnsi="仿宋" w:hint="eastAsia"/>
          <w:sz w:val="28"/>
          <w:szCs w:val="28"/>
        </w:rPr>
        <w:t>建设项目</w:t>
      </w:r>
      <w:r w:rsidRPr="001A5404">
        <w:rPr>
          <w:rFonts w:ascii="仿宋" w:eastAsia="仿宋" w:hAnsi="仿宋" w:hint="eastAsia"/>
          <w:sz w:val="28"/>
          <w:szCs w:val="28"/>
        </w:rPr>
        <w:t>申报指南</w:t>
      </w:r>
      <w:r>
        <w:rPr>
          <w:rFonts w:ascii="仿宋" w:eastAsia="仿宋" w:hAnsi="仿宋" w:hint="eastAsia"/>
          <w:sz w:val="28"/>
          <w:szCs w:val="28"/>
        </w:rPr>
        <w:t>（2013年度）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98239A">
        <w:rPr>
          <w:rFonts w:ascii="仿宋" w:eastAsia="仿宋" w:hAnsi="仿宋" w:hint="eastAsia"/>
          <w:sz w:val="28"/>
          <w:szCs w:val="28"/>
        </w:rPr>
        <w:t xml:space="preserve"> </w:t>
      </w:r>
      <w:r w:rsidRPr="001A5404">
        <w:rPr>
          <w:rFonts w:ascii="仿宋" w:eastAsia="仿宋" w:hAnsi="仿宋" w:hint="eastAsia"/>
          <w:sz w:val="28"/>
          <w:szCs w:val="28"/>
        </w:rPr>
        <w:t>云南省高等学校</w:t>
      </w:r>
      <w:r>
        <w:rPr>
          <w:rFonts w:ascii="仿宋" w:eastAsia="仿宋" w:hAnsi="仿宋" w:hint="eastAsia"/>
          <w:sz w:val="28"/>
          <w:szCs w:val="28"/>
        </w:rPr>
        <w:t>名师</w:t>
      </w:r>
      <w:r w:rsidR="00BA50E6">
        <w:rPr>
          <w:rFonts w:ascii="仿宋" w:eastAsia="仿宋" w:hAnsi="仿宋" w:hint="eastAsia"/>
          <w:sz w:val="28"/>
          <w:szCs w:val="28"/>
        </w:rPr>
        <w:t>工作室申报表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p w:rsidR="00301BF2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301BF2" w:rsidRPr="001A5404" w:rsidRDefault="00301BF2" w:rsidP="00301BF2">
      <w:pPr>
        <w:ind w:firstLineChars="1600" w:firstLine="448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教  </w:t>
      </w:r>
      <w:proofErr w:type="gramStart"/>
      <w:r w:rsidRPr="001A5404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1A5404">
        <w:rPr>
          <w:rFonts w:ascii="仿宋" w:eastAsia="仿宋" w:hAnsi="仿宋" w:hint="eastAsia"/>
          <w:sz w:val="28"/>
          <w:szCs w:val="28"/>
        </w:rPr>
        <w:t xml:space="preserve">  处</w:t>
      </w:r>
    </w:p>
    <w:p w:rsidR="00301BF2" w:rsidRPr="001A5404" w:rsidRDefault="00301BF2" w:rsidP="00301BF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1A540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2013年4月7日</w:t>
      </w:r>
    </w:p>
    <w:p w:rsidR="00301BF2" w:rsidRDefault="00301BF2"/>
    <w:sectPr w:rsidR="0030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F6" w:rsidRDefault="00F50CF6" w:rsidP="00301BF2">
      <w:r>
        <w:separator/>
      </w:r>
    </w:p>
  </w:endnote>
  <w:endnote w:type="continuationSeparator" w:id="0">
    <w:p w:rsidR="00F50CF6" w:rsidRDefault="00F50CF6" w:rsidP="0030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F6" w:rsidRDefault="00F50CF6" w:rsidP="00301BF2">
      <w:r>
        <w:separator/>
      </w:r>
    </w:p>
  </w:footnote>
  <w:footnote w:type="continuationSeparator" w:id="0">
    <w:p w:rsidR="00F50CF6" w:rsidRDefault="00F50CF6" w:rsidP="0030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345FB"/>
    <w:multiLevelType w:val="hybridMultilevel"/>
    <w:tmpl w:val="95E6154E"/>
    <w:lvl w:ilvl="0" w:tplc="C4CC7CF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39"/>
    <w:rsid w:val="00301BF2"/>
    <w:rsid w:val="003870FD"/>
    <w:rsid w:val="00591C39"/>
    <w:rsid w:val="006006C9"/>
    <w:rsid w:val="006B618F"/>
    <w:rsid w:val="007D3697"/>
    <w:rsid w:val="00905D1A"/>
    <w:rsid w:val="0098239A"/>
    <w:rsid w:val="00BA50E6"/>
    <w:rsid w:val="00F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BF2"/>
    <w:rPr>
      <w:sz w:val="18"/>
      <w:szCs w:val="18"/>
    </w:rPr>
  </w:style>
  <w:style w:type="character" w:styleId="a5">
    <w:name w:val="Hyperlink"/>
    <w:basedOn w:val="a0"/>
    <w:rsid w:val="00301B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1BF2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B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BF2"/>
    <w:rPr>
      <w:sz w:val="18"/>
      <w:szCs w:val="18"/>
    </w:rPr>
  </w:style>
  <w:style w:type="character" w:styleId="a5">
    <w:name w:val="Hyperlink"/>
    <w:basedOn w:val="a0"/>
    <w:rsid w:val="00301B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01BF2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liuyu_qing</cp:lastModifiedBy>
  <cp:revision>8</cp:revision>
  <dcterms:created xsi:type="dcterms:W3CDTF">2013-04-08T06:43:00Z</dcterms:created>
  <dcterms:modified xsi:type="dcterms:W3CDTF">2013-04-08T08:09:00Z</dcterms:modified>
</cp:coreProperties>
</file>